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F4" w:rsidRPr="004C46F4" w:rsidRDefault="004C46F4" w:rsidP="004C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C46F4">
        <w:rPr>
          <w:rFonts w:ascii="Times New Roman" w:eastAsia="Times New Roman" w:hAnsi="Times New Roman" w:cs="Times New Roman"/>
          <w:b/>
          <w:color w:val="005AFF"/>
          <w:sz w:val="44"/>
          <w:lang w:eastAsia="ru-RU"/>
        </w:rPr>
        <w:t>Роль фольклора в развитии ребенка</w:t>
      </w:r>
    </w:p>
    <w:p w:rsidR="004C46F4" w:rsidRDefault="004C46F4" w:rsidP="004C46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4C46F4" w:rsidRPr="004C46F4" w:rsidRDefault="004C46F4" w:rsidP="004C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4C46F4">
        <w:rPr>
          <w:rFonts w:ascii="Verdana" w:eastAsia="Times New Roman" w:hAnsi="Verdana" w:cs="Calibri"/>
          <w:color w:val="7030A0"/>
          <w:sz w:val="26"/>
          <w:lang w:eastAsia="ru-RU"/>
        </w:rPr>
        <w:t xml:space="preserve"> </w:t>
      </w:r>
      <w:r w:rsidRPr="002F137F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«Ладушки» и «коза-дереза» так прочно вошли в игровой обиход малыша, что слово «фольклор» не сразу приходит на ум. А между тем все детские </w:t>
      </w:r>
      <w:proofErr w:type="spellStart"/>
      <w:r w:rsidRPr="002F137F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потешки</w:t>
      </w:r>
      <w:proofErr w:type="spellEnd"/>
      <w:r w:rsidRPr="002F137F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, сказки и большинство игр придуманы, возможно, не одну сотню лет назад. И не так просты, как кажется.</w:t>
      </w:r>
    </w:p>
    <w:p w:rsidR="004C46F4" w:rsidRDefault="004C46F4" w:rsidP="004C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F47"/>
          <w:sz w:val="28"/>
          <w:lang w:eastAsia="ru-RU"/>
        </w:rPr>
      </w:pPr>
    </w:p>
    <w:p w:rsidR="004C46F4" w:rsidRPr="004C46F4" w:rsidRDefault="004C46F4" w:rsidP="004C4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52F47"/>
          <w:sz w:val="28"/>
          <w:lang w:eastAsia="ru-RU"/>
        </w:rPr>
        <w:t xml:space="preserve">   </w:t>
      </w:r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 xml:space="preserve">Фольклор – устное народное творчество. Передаваясь из уст в уста, он меняется, принимает разные формы, но остается таким же полезным и нужным нашим детям. Почему? Потому что устное народное творчество – это способ кодирования и передачи важной информации. В сказках, песенках, играх скрыты богатства народной мудрости: правила поведения, герои-эталоны и отрицательные примеры, духовные ценности и меткие наблюдения над жизнью. С самого раннего возраста малыши незаметно для себя обучаются и развиваются, впитывая народные традиции, учатся отличать добро от зла. Но не только иносказательное содержание делает народное творчество таким ценным для воспитания. Сама форма привлекает малышей: яркая, метафоричная, с интересными сюжетами, напевностью, загадками, игрой слов. Чтение сказок вслух, пение колыбельных, загадывание загадок и потешные стишки способствуют развитию фонематического слуха у ребенка (правильно слышу – правильно говорю), пополняет его словарь, прививает культуру речи и обогащает знание грамматики родного языка. Разные жанры помогают всесторонне развивать малыша. Например, загадки позволяют ребенку замечать многозначность слов, улавливать игру, развивать способность к анализу и обобщению, умение лаконично и четко выстраивать мысль. Народные загадки отгадать сложнее, чем авторские, написанные специально для малышей. Но тем интереснее познавать мир, видеть </w:t>
      </w:r>
      <w:proofErr w:type="gramStart"/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>необычное</w:t>
      </w:r>
      <w:proofErr w:type="gramEnd"/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 xml:space="preserve"> в обычном: «сидит дед, во сто шуб одет. Кто его раздевает – тот слезы проливает». «Шел долговяз, </w:t>
      </w:r>
      <w:proofErr w:type="gramStart"/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>во</w:t>
      </w:r>
      <w:proofErr w:type="gramEnd"/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 xml:space="preserve"> сыру землю увяз» (дождь). Придется объяснить малышу, что слова «дед» и «долговяз» имеют переносное значение. Это научит ребенка мыслить шире, чувствовать образность языка. Загадки такого типа подходят для малышей старше 3-4 лет. До этого возраста дети понимают только буквальное значение слов. Самым маленьким предложите загадки </w:t>
      </w:r>
      <w:proofErr w:type="gramStart"/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>попроще</w:t>
      </w:r>
      <w:proofErr w:type="gramEnd"/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>: "Маленький, беленький, по лесочку прыг-прыг, по снежочку тык-тык" (заяц). Не столько важен результат, сколько процесс – ребенок учится находить скрытый смысл слова, обращается к своему, пока еще маленькому, жизненному опыту, строит догадки.</w:t>
      </w:r>
    </w:p>
    <w:p w:rsidR="004C46F4" w:rsidRPr="004C46F4" w:rsidRDefault="004C46F4" w:rsidP="004C4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52F47"/>
          <w:sz w:val="28"/>
          <w:lang w:eastAsia="ru-RU"/>
        </w:rPr>
        <w:t xml:space="preserve">   </w:t>
      </w:r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 xml:space="preserve">Раньше колыбельные, сопровождая малыша с первых дней, помогали ему не только успокоиться перед сном, но и развивать речь даже в таком возрасте. Слушая мамин голос, малыш со временем начинает выделять в потоке речи интонации, отдельные слова, звуки. Это формирует у крохи слух, чувствительность к речи, он быстрее начнет понимать и, возможно, раньше начнет говорить. Даже если Вы не чувствуете в себе артистического дарования, петь колыбельные все равно стоит – ничего приятнее маминого голоса для малыша нет. Ученые утверждают, что малыши, мамы которых пели им колыбельные песни, растут </w:t>
      </w:r>
      <w:proofErr w:type="gramStart"/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>спокойными</w:t>
      </w:r>
      <w:proofErr w:type="gramEnd"/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 xml:space="preserve"> и уравновешенными, быстрее адаптируются в обществе и приспосабливаются к новым условиям.</w:t>
      </w:r>
    </w:p>
    <w:p w:rsidR="004C46F4" w:rsidRPr="004C46F4" w:rsidRDefault="004C46F4" w:rsidP="004C4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52F47"/>
          <w:sz w:val="28"/>
          <w:lang w:eastAsia="ru-RU"/>
        </w:rPr>
        <w:t xml:space="preserve">   </w:t>
      </w:r>
      <w:proofErr w:type="spellStart"/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>Потешки</w:t>
      </w:r>
      <w:proofErr w:type="spellEnd"/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 xml:space="preserve"> – короткие стишки, сопровождающие купание, массаж, игры крохи. Они кратки и забавны, позволяют не просто отвлечь внимание капризничающего малыша, но и успокоить его в случае непослушания: «ладушки» и «сорока» развлекают </w:t>
      </w:r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lastRenderedPageBreak/>
        <w:t xml:space="preserve">малышей даже тогда, когда они не еще не научились понимать речь. Это форма общения крохи с мамой, способ быть ближе. </w:t>
      </w:r>
      <w:proofErr w:type="spellStart"/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>Потешки</w:t>
      </w:r>
      <w:proofErr w:type="spellEnd"/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 xml:space="preserve"> отлично развивают речевой слух ребенка: умение различать звуки, близкие по звучанию, ритм и плавность речи, интонацию, выразительность, повышение и понижение тона. Существует огромное количество </w:t>
      </w:r>
      <w:proofErr w:type="spellStart"/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>потешек</w:t>
      </w:r>
      <w:proofErr w:type="spellEnd"/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 xml:space="preserve"> на все случаи.</w:t>
      </w:r>
    </w:p>
    <w:p w:rsidR="00631380" w:rsidRDefault="004C46F4" w:rsidP="004C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F47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252F47"/>
          <w:sz w:val="28"/>
          <w:lang w:eastAsia="ru-RU"/>
        </w:rPr>
        <w:t xml:space="preserve">   </w:t>
      </w:r>
    </w:p>
    <w:p w:rsidR="004C46F4" w:rsidRPr="004C46F4" w:rsidRDefault="004C46F4" w:rsidP="004C4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>Потешка</w:t>
      </w:r>
      <w:proofErr w:type="spellEnd"/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 xml:space="preserve"> для умывания:</w:t>
      </w:r>
    </w:p>
    <w:p w:rsidR="004C46F4" w:rsidRPr="004C46F4" w:rsidRDefault="004C46F4" w:rsidP="004C4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>Зайка начал умываться</w:t>
      </w:r>
    </w:p>
    <w:p w:rsidR="004C46F4" w:rsidRPr="004C46F4" w:rsidRDefault="004C46F4" w:rsidP="004C4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>Видно в гости он собрался</w:t>
      </w:r>
    </w:p>
    <w:p w:rsidR="004C46F4" w:rsidRPr="004C46F4" w:rsidRDefault="004C46F4" w:rsidP="004C4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>Вымыл ротик</w:t>
      </w:r>
    </w:p>
    <w:p w:rsidR="004C46F4" w:rsidRPr="004C46F4" w:rsidRDefault="004C46F4" w:rsidP="004C4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>Вымыл носик</w:t>
      </w:r>
    </w:p>
    <w:p w:rsidR="004C46F4" w:rsidRPr="004C46F4" w:rsidRDefault="004C46F4" w:rsidP="004C4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>Вымыл ухо</w:t>
      </w:r>
    </w:p>
    <w:p w:rsidR="004C46F4" w:rsidRPr="004C46F4" w:rsidRDefault="004C46F4" w:rsidP="004C4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>Вот и сухо</w:t>
      </w:r>
    </w:p>
    <w:p w:rsidR="00631380" w:rsidRDefault="00631380" w:rsidP="004C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F47"/>
          <w:sz w:val="28"/>
          <w:lang w:eastAsia="ru-RU"/>
        </w:rPr>
      </w:pPr>
    </w:p>
    <w:p w:rsidR="004C46F4" w:rsidRPr="004C46F4" w:rsidRDefault="004C46F4" w:rsidP="004C4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>От слез:</w:t>
      </w:r>
    </w:p>
    <w:p w:rsidR="004C46F4" w:rsidRPr="004C46F4" w:rsidRDefault="004C46F4" w:rsidP="004C4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>Не плачь, не плачь,</w:t>
      </w:r>
    </w:p>
    <w:p w:rsidR="004C46F4" w:rsidRPr="004C46F4" w:rsidRDefault="004C46F4" w:rsidP="004C4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>Куплю калач.</w:t>
      </w:r>
    </w:p>
    <w:p w:rsidR="004C46F4" w:rsidRPr="004C46F4" w:rsidRDefault="004C46F4" w:rsidP="004C4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>Не хнычь, не ной,</w:t>
      </w:r>
    </w:p>
    <w:p w:rsidR="004C46F4" w:rsidRPr="004C46F4" w:rsidRDefault="004C46F4" w:rsidP="004C4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>Куплю другой.</w:t>
      </w:r>
    </w:p>
    <w:p w:rsidR="004C46F4" w:rsidRPr="004C46F4" w:rsidRDefault="004C46F4" w:rsidP="004C4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>Слезы утри,</w:t>
      </w:r>
    </w:p>
    <w:p w:rsidR="004C46F4" w:rsidRPr="004C46F4" w:rsidRDefault="004C46F4" w:rsidP="004C4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>Дам тебе три.</w:t>
      </w:r>
    </w:p>
    <w:p w:rsidR="00631380" w:rsidRDefault="00631380" w:rsidP="004C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F47"/>
          <w:sz w:val="28"/>
          <w:lang w:eastAsia="ru-RU"/>
        </w:rPr>
      </w:pPr>
    </w:p>
    <w:p w:rsidR="004C46F4" w:rsidRPr="004C46F4" w:rsidRDefault="004C46F4" w:rsidP="004C4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 xml:space="preserve">Для массажа подойдет </w:t>
      </w:r>
      <w:proofErr w:type="gramStart"/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>такая</w:t>
      </w:r>
      <w:proofErr w:type="gramEnd"/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>:</w:t>
      </w:r>
    </w:p>
    <w:p w:rsidR="004C46F4" w:rsidRPr="004C46F4" w:rsidRDefault="004C46F4" w:rsidP="004C4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>Били лён, били (стучим пальцами по спине)</w:t>
      </w:r>
    </w:p>
    <w:p w:rsidR="004C46F4" w:rsidRPr="004C46F4" w:rsidRDefault="004C46F4" w:rsidP="004C4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>Топили, топили (легко растираем ладонями)</w:t>
      </w:r>
    </w:p>
    <w:p w:rsidR="004C46F4" w:rsidRPr="004C46F4" w:rsidRDefault="004C46F4" w:rsidP="004C4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>Колотили, колотили (похлопываем)</w:t>
      </w:r>
    </w:p>
    <w:p w:rsidR="004C46F4" w:rsidRPr="004C46F4" w:rsidRDefault="004C46F4" w:rsidP="004C4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>Мяли, мяли (разминаем пальцами)</w:t>
      </w:r>
    </w:p>
    <w:p w:rsidR="004C46F4" w:rsidRPr="004C46F4" w:rsidRDefault="004C46F4" w:rsidP="004C4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>Трепали, трепали (слегка трясём за плечи)</w:t>
      </w:r>
    </w:p>
    <w:p w:rsidR="004C46F4" w:rsidRPr="004C46F4" w:rsidRDefault="004C46F4" w:rsidP="004C4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>Белы скатерти ткали (чертим ребрами ладоней)</w:t>
      </w:r>
    </w:p>
    <w:p w:rsidR="004C46F4" w:rsidRPr="004C46F4" w:rsidRDefault="004C46F4" w:rsidP="004C4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>На столы накрывали (поглаживаем ладонями)</w:t>
      </w:r>
    </w:p>
    <w:p w:rsidR="00631380" w:rsidRDefault="00631380" w:rsidP="004C46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52F47"/>
          <w:sz w:val="28"/>
          <w:lang w:eastAsia="ru-RU"/>
        </w:rPr>
      </w:pPr>
    </w:p>
    <w:p w:rsidR="004C46F4" w:rsidRPr="004C46F4" w:rsidRDefault="004C46F4" w:rsidP="004C46F4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46F4">
        <w:rPr>
          <w:rFonts w:ascii="Times New Roman" w:eastAsia="Times New Roman" w:hAnsi="Times New Roman" w:cs="Times New Roman"/>
          <w:color w:val="252F47"/>
          <w:sz w:val="28"/>
          <w:lang w:eastAsia="ru-RU"/>
        </w:rPr>
        <w:t>Большое количество фольклорных жанров позволяет развлекать, развивать и обучать малыша ненавязчиво и разнообразно. Не пренебрегайте простыми стишками, сказками, загадками, песенками – в скрытой и игровой форме они учат маленького человека жизни.</w:t>
      </w:r>
    </w:p>
    <w:p w:rsidR="004C46F4" w:rsidRPr="004C46F4" w:rsidRDefault="004C46F4" w:rsidP="004C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46F4" w:rsidRPr="004C46F4" w:rsidSect="004C46F4">
      <w:pgSz w:w="11906" w:h="16838"/>
      <w:pgMar w:top="720" w:right="720" w:bottom="720" w:left="720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46F4"/>
    <w:rsid w:val="002420CE"/>
    <w:rsid w:val="002F137F"/>
    <w:rsid w:val="004C46F4"/>
    <w:rsid w:val="00631380"/>
    <w:rsid w:val="006E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07"/>
  </w:style>
  <w:style w:type="paragraph" w:styleId="2">
    <w:name w:val="heading 2"/>
    <w:basedOn w:val="a"/>
    <w:link w:val="20"/>
    <w:uiPriority w:val="9"/>
    <w:qFormat/>
    <w:rsid w:val="004C4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4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2">
    <w:name w:val="c12"/>
    <w:basedOn w:val="a"/>
    <w:rsid w:val="004C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C46F4"/>
  </w:style>
  <w:style w:type="paragraph" w:customStyle="1" w:styleId="c1">
    <w:name w:val="c1"/>
    <w:basedOn w:val="a"/>
    <w:rsid w:val="004C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C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C46F4"/>
  </w:style>
  <w:style w:type="paragraph" w:customStyle="1" w:styleId="c4">
    <w:name w:val="c4"/>
    <w:basedOn w:val="a"/>
    <w:rsid w:val="004C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C46F4"/>
  </w:style>
  <w:style w:type="paragraph" w:customStyle="1" w:styleId="c0">
    <w:name w:val="c0"/>
    <w:basedOn w:val="a"/>
    <w:rsid w:val="004C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98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2030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2016-11-10T17:32:00Z</dcterms:created>
  <dcterms:modified xsi:type="dcterms:W3CDTF">2016-11-11T03:26:00Z</dcterms:modified>
</cp:coreProperties>
</file>