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DC" w:rsidRDefault="002117DC" w:rsidP="002117DC">
      <w:pPr>
        <w:pStyle w:val="a8"/>
        <w:jc w:val="center"/>
        <w:rPr>
          <w:sz w:val="24"/>
          <w:szCs w:val="24"/>
        </w:rPr>
      </w:pPr>
      <w:r>
        <w:rPr>
          <w:sz w:val="24"/>
          <w:szCs w:val="24"/>
        </w:rPr>
        <w:t>Детский сад №65 «</w:t>
      </w:r>
      <w:proofErr w:type="spellStart"/>
      <w:r>
        <w:rPr>
          <w:sz w:val="24"/>
          <w:szCs w:val="24"/>
        </w:rPr>
        <w:t>Семицветик</w:t>
      </w:r>
      <w:proofErr w:type="spellEnd"/>
      <w:r>
        <w:rPr>
          <w:sz w:val="24"/>
          <w:szCs w:val="24"/>
        </w:rPr>
        <w:t xml:space="preserve">» </w:t>
      </w:r>
      <w:proofErr w:type="spellStart"/>
      <w:r>
        <w:rPr>
          <w:sz w:val="24"/>
          <w:szCs w:val="24"/>
        </w:rPr>
        <w:t>общеразвивающего</w:t>
      </w:r>
      <w:proofErr w:type="spellEnd"/>
      <w:r>
        <w:rPr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2117DC" w:rsidRP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kern w:val="36"/>
          <w:sz w:val="40"/>
          <w:szCs w:val="40"/>
          <w:lang w:eastAsia="ru-RU"/>
        </w:rPr>
        <w:t>Консультация для педагогов ДОУ</w:t>
      </w: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117DC">
        <w:rPr>
          <w:rFonts w:ascii="Times New Roman" w:eastAsia="Times New Roman" w:hAnsi="Times New Roman" w:cs="Times New Roman"/>
          <w:sz w:val="44"/>
          <w:szCs w:val="44"/>
          <w:lang w:eastAsia="ru-RU"/>
        </w:rPr>
        <w:t xml:space="preserve">"Речевое развитие дошкольников: </w:t>
      </w:r>
    </w:p>
    <w:p w:rsidR="002117DC" w:rsidRP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2117DC"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проблемы, пути решения"</w:t>
      </w: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2117DC" w:rsidRDefault="002117DC" w:rsidP="002117DC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Подготовили: воспитатель 1КК</w:t>
      </w:r>
    </w:p>
    <w:p w:rsidR="002117DC" w:rsidRDefault="002117DC" w:rsidP="002117DC">
      <w:pPr>
        <w:spacing w:after="0" w:line="240" w:lineRule="auto"/>
        <w:ind w:firstLine="5387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Татаринова Т.А.</w:t>
      </w:r>
    </w:p>
    <w:p w:rsidR="002117DC" w:rsidRDefault="002117DC" w:rsidP="00211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117DC" w:rsidRDefault="002117DC" w:rsidP="0021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Алапаевск</w:t>
      </w:r>
    </w:p>
    <w:p w:rsidR="002117DC" w:rsidRDefault="002117DC" w:rsidP="002117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2022 г.</w:t>
      </w:r>
    </w:p>
    <w:p w:rsidR="002117DC" w:rsidRDefault="002117DC" w:rsidP="002117DC">
      <w:pPr>
        <w:shd w:val="clear" w:color="auto" w:fill="FFFFFF"/>
        <w:spacing w:after="150" w:line="240" w:lineRule="auto"/>
        <w:rPr>
          <w:rFonts w:eastAsia="Times New Roman" w:cs="Times New Roman"/>
          <w:color w:val="333333"/>
          <w:sz w:val="21"/>
          <w:szCs w:val="21"/>
          <w:lang w:eastAsia="ru-RU"/>
        </w:rPr>
      </w:pPr>
    </w:p>
    <w:p w:rsidR="002117DC" w:rsidRDefault="002117DC" w:rsidP="000678FA">
      <w:pPr>
        <w:shd w:val="clear" w:color="auto" w:fill="FFFFFF"/>
        <w:spacing w:before="264" w:after="264" w:line="240" w:lineRule="auto"/>
        <w:rPr>
          <w:rFonts w:ascii="Helvetica" w:eastAsia="Times New Roman" w:hAnsi="Helvetica" w:cs="Helvetica"/>
          <w:color w:val="000000"/>
          <w:sz w:val="23"/>
          <w:szCs w:val="23"/>
          <w:lang w:eastAsia="ru-RU"/>
        </w:rPr>
      </w:pP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Цель:  определить пути совершенствования работы педагогов  в данном направлении.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Необходимо учитывать объективно существующие закономерности усвоения речи детьми. Так как восприятие и понимание ребенком речи окружающих зависит прежде всего от натренированности мускулатуры его органов речи, в плане необходимо предусмотреть максимум речевой активности детей не только на занятиях по воспитанию звуковой </w:t>
      </w:r>
      <w:hyperlink r:id="rId4" w:tooltip="Культура речи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культуры речи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на всех видах занятий. Только на основе </w:t>
      </w:r>
      <w:hyperlink r:id="rId5" w:tooltip="Артикуляция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артикуляционно-правильной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дикционно-четкой</w:t>
      </w:r>
      <w:proofErr w:type="spellEnd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яркой речи можно выработать и интонационно выразительную речь.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решении многих задач звуковой культуры речи ведущими являются фронтальные формы работы, т. е </w:t>
      </w:r>
      <w:hyperlink r:id="rId6" w:tooltip="Образовательная деятельность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образовательная деятельность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 занятии по развитию речи в детском саду воспитательная, образовательная и чисто языковая задачи решаются в их единстве. В отличие от других видов НОД живая разговорная речь и </w:t>
      </w:r>
      <w:hyperlink r:id="rId7" w:tooltip="Художественная литература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художественная литература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НОД является не только средством умственного, нравственного, эстетического воспитания, но и предметом практического освоения. Поэтому при проведении каждой ОД  важно на фоне общепедагогических задач особо выделять языковые, которые предстоит решать на данной ОД.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 </w:t>
      </w:r>
      <w:hyperlink r:id="rId8" w:tooltip="Грамматический строй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грамматического строя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речи в дошкольном возрасте идет одновременно с обогащением словаря и практическим освоением как единицы речи.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Осваивая лексические и грамматические языковые значения разной степени обобщенности, ребенок практически постигает логику родного языка, учится мыслить логически.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грамматически правильной речи носит характер упражнений и дидактических игр с наглядным материалом или без него в старших группах. Наглядным материалом могут служить натуральные предметы, игрушки, картинки.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грамматикой следует непродолжительно, так как материал сложен. Играм и упражнениям отводится 5-10 минут, они составляют лишь часть занятия по развитию речи. ОД должна проходить непринужденно, живо;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воспитателю не следует при объяснении употреблять грамматическую терминологию. В младших группах можно вводить игровые персонажи, особенно при повторении материала. Для того чтобы заинтересовать детей, можно в предлагаемые связи включать имена присутствующих, давать задания придумать предложения о самих себе.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занятия по развитию речи лучше брать всего одну задачу, это позволит сконцентрировать внимание детей на нужном материале.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Важную роль играют активные приемы обучения, предупреждающие появление ошибки, концентрирующие внимание детей на правильной </w:t>
      </w:r>
      <w:hyperlink r:id="rId9" w:tooltip="Словоформы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словоформе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словосочетании. Это такие приемы как:</w:t>
      </w:r>
    </w:p>
    <w:p w:rsidR="000678FA" w:rsidRPr="002117DC" w:rsidRDefault="000678FA" w:rsidP="000678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речи педагога указания мотивировка учебного материала (придумайте предложение со словом пианино. Напоминаю, что это слово всегда говорится одинаково: около пианино, два пианино. Запомните это. Ведь каждый из вас должен научиться говорить правильно и красиво) сравнение (сопоставляются окончания прилагательных разного рода, окончания существительных).Сравнение помогает дифференцировать </w:t>
      </w:r>
      <w:hyperlink r:id="rId10" w:tooltip="Грамматические формы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грамматические формы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на основе этой </w:t>
      </w: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дифференциации вырабатывать условные речевые рефлексы сопряженная речь, отраженная речь исправление, подсказка.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Планируя ОД по развитию речи, воспитатель должен строить их с опорой на основные принципы методики, помнить, что методы и приемы работы обусловлены как закономерностями осваиваемого языка, так и возрастными психическими закономерностями восприятия, памяти, воображения, мышления детей.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Так в работе с детьми младших групп (когда запас впечатлений, представлений еще очень мал, работа </w:t>
      </w:r>
      <w:proofErr w:type="spellStart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речедвигательного</w:t>
      </w:r>
      <w:proofErr w:type="spellEnd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аппарата несовершенна, но вместе с тем ярко выражена способность к подражанию) метод имитации, или отраженной речи, будет ведущим. Другие методы (метод разговора-беседы, метод пересказа, метод рассказывания - сочинения) хотя и имеют место в работе с малышами, но используются в качестве сопутствующих.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Методом имитации воспитатель пользуется в старших возрастных группах - на первоначальном этапе выработки у детей новых, более сложных речевых умений и навыков. Так, знакомя с понятием предложение, воспитатель произносит вслух несколько предложений, говорит, что предложением можно сказать о каждом предмете, находящемся рядом или далеко от нас, и предлагает детям придумать предложения. Подражая примерам, они придумывают предложения об игрушках, предметах мебели, растениях и картинах, украшающих группу, или о предметах и явлениях, находящихся за пределами детского сада.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Обучая придумыванию рассказов, воспитатель вначале демонстрирует свой рассказ-образец. Затем, напомнив детям, его структуру, план (где было, когда, с чего начиналось, что было потом, чем закончился рассказ?), он предлагает придумать свои рассказы. Дети, составляя рассказ по образцу, с трудом преодолевают тягу к прямому копированию содержания. Воспитатель должен это учитывать, подводить их мысль к «своему» содержанию.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разговора, беседы целесообразен при активизации речевого запаса детей, побуждает их уместно пользоваться словами, конструкциями предложений. При этом в младших группах воспитатель использует прием опоры на натуральные объекты и их модели (игрушки), на картинки, а в старших группах – на словесные дидактические игры.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пересказа широко используется в работе с детьми, начиная с пятого года жизни. Если у младших дошкольников требование взрослого запомнить не приводит к выделению ими соответствующей цели, то «старшие» дети ухе владеют умением принимать задачу запомнить и припомнить. С помощью этого метода обогащаются все компоненты языка (лексика, грамматика, интонация). Дети практически осваивают связную диалогическую и монологическую речи на лучших образцах художественной литературы. Задача воспитателя при </w:t>
      </w:r>
      <w:hyperlink r:id="rId11" w:tooltip="Разработка и планирование уроков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планировании занятий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пересказу художественных произведений - отобрать тексты, доступные по содержанию и стилю изложения детям данной возрастной группы.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сочинения также предполагает использование разных приемов обучения детей творческому рассказыванию: по восприятию (наблюдению) воображению.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стороны речи ребенка надо развивать параллельно, одновременно, а не поочередно, так как все они взаимосвязаны. Поэтому на одном занятии приходится решать сразу несколько языковых задач, одна из которых будет основной, а другие сопутствующими.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нескольких языковых задач  требует различных приемов работы и более сложной структуры занятия, но желательно, чтобы весь материал был объединен по содержанию тематически.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занятия важно предусмотреть закрепление получаемых детьми знаний, умения и навыков, а значит, необходимы повторные упражнения на однородном материале, облегченном или усложненном в зависимости от успехов. Эти упражнения должны быть смежными по времени, чтобы не допускать угасания навыка в процессе его формирования.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планировании каждой ОД определяются приемы работы с детьми. Они могут быть разными по степени сложности: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и описание натуральных объектов и их моделей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наглядных пособий, воспринимаемых зрительно (КАРТИНЫ, ИЛЛЮСТРАЦИИ, ДИАФИЛЬМЫ, ПРЕЗЕНТАЦИИ)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 ПРИЕМЫ:  ОБРАЗЦЫ РЕЧИ ВОСПИТАТЕЛЯ, ХУДОЖЕСТВЕННЫЕ ТЕКСТЫ, ВОПРОСЫ-ЗАДАНИЯ, УКАЗАНИЯ, ПОЯСНЕНИЯ, МАГНИТОФОННЫЕ ЗАПИСИ, словесные дидактические игры, игра - драматизация.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приемов работы обусловлен как содержанием языковой задачи, которую предстоит решать с детьми (</w:t>
      </w:r>
      <w:hyperlink r:id="rId12" w:tooltip="Фонетика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фонетика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лексика, грамматика) , так и уровнем развития речевых навыков к моменту проведения данного занятия.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Особое место в плане ОД занимает текстовый дидактический материал:  сказки, песенки, стихотворения, рассказы, загадки, пословицы, </w:t>
      </w:r>
      <w:proofErr w:type="spellStart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чистоговорки</w:t>
      </w:r>
      <w:proofErr w:type="spellEnd"/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Этот материал по тематике должен соответствовать содержанию занятия, его образовательной цели, дидактической задаче, должен обеспечивать возможность упражнять детей в звуковом анализе или произнесении звуков либо в </w:t>
      </w:r>
      <w:hyperlink r:id="rId13" w:tooltip="Морфология" w:history="1">
        <w:r w:rsidRPr="002117DC">
          <w:rPr>
            <w:rFonts w:ascii="Times New Roman" w:eastAsia="Times New Roman" w:hAnsi="Times New Roman" w:cs="Times New Roman"/>
            <w:color w:val="0000EE"/>
            <w:sz w:val="24"/>
            <w:szCs w:val="24"/>
            <w:u w:val="single"/>
            <w:lang w:eastAsia="ru-RU"/>
          </w:rPr>
          <w:t>морфологическом</w:t>
        </w:r>
      </w:hyperlink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анализе слова с целью определения средств выразительности, и т. д. Этот материал должен быть художественным, образным и доступным для понимания детьми данной возрастной группы (объем, сложность содержания, количество новых слов-понятий, их сложность).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Основой учета должно быть не общее впечатление от занятия, а объем и уровень выполнения детьми языковых задач.</w:t>
      </w:r>
    </w:p>
    <w:p w:rsidR="000678FA" w:rsidRPr="002117DC" w:rsidRDefault="000678FA" w:rsidP="000678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Экспресс – опрос  «Развитие речи»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Перечислите задачи по развитию речи детей дошкольного возраста. (обогащение, расширение и активизация словарного запаса; развитие связной речи; формирование навыков образования и употребления грамматических форм; формирование звуковой культуры речи; развитие образной речи)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Каковы задачи словарной работы? (Обогащение, расширение, активизация словарного запаса детей).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Что такое диалог? (Разговор двоих или нескольких на тему, связанную с какой – либо ситуацией).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Что такое монолог? (Речь одного собеседника, обращённая к слушателям).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Изложение прослушанного произведения (пересказ)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Обязательный прием на занятиях по обучению рассказыванию (указание)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Сообщение, в котором факты следуют один за одним. (повествование)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Связное развернутое изложение какого-либо факта. (рассказ)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Литературное произведение для пересказа. (сказка)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Тип связной речи. (диалог)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Методический прием, используемый на первых этапах обучения описанию картин, игрушек. (образец)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То, что служит основой рассказа по памяти (опыт)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 Прием, используемый ребенком после рассказа для уточнения. (вопрос)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Прием, который позволяет оценить детский рассказ (анализ)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 Сообщение о фактах, существующих одновременно (описание)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 Прием, используемый в старших группах при пересказе литературного произведения (драматизация)</w:t>
      </w:r>
    </w:p>
    <w:p w:rsidR="000678FA" w:rsidRPr="002117DC" w:rsidRDefault="000678FA" w:rsidP="000678FA">
      <w:pPr>
        <w:shd w:val="clear" w:color="auto" w:fill="FFFFFF"/>
        <w:spacing w:before="264" w:after="26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Сообщение о фактах, находящихся в причинно-следственной связи. (рассуждение).</w:t>
      </w:r>
    </w:p>
    <w:p w:rsidR="000678FA" w:rsidRPr="002117DC" w:rsidRDefault="000678FA" w:rsidP="000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8FA" w:rsidRPr="002117DC" w:rsidRDefault="000678FA" w:rsidP="000678F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Сочините маленький рассказ, чтобы все слова в нем начинались на букву «П» и «Д».</w:t>
      </w:r>
    </w:p>
    <w:p w:rsidR="000678FA" w:rsidRPr="002117DC" w:rsidRDefault="000678FA" w:rsidP="00067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11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C684C" w:rsidRPr="002117DC" w:rsidRDefault="002117DC">
      <w:pPr>
        <w:rPr>
          <w:rFonts w:ascii="Times New Roman" w:hAnsi="Times New Roman" w:cs="Times New Roman"/>
          <w:sz w:val="24"/>
          <w:szCs w:val="24"/>
        </w:rPr>
      </w:pPr>
    </w:p>
    <w:sectPr w:rsidR="008C684C" w:rsidRPr="002117DC" w:rsidSect="00F3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78FA"/>
    <w:rsid w:val="000678FA"/>
    <w:rsid w:val="001B40BA"/>
    <w:rsid w:val="002117DC"/>
    <w:rsid w:val="0071350D"/>
    <w:rsid w:val="00715C77"/>
    <w:rsid w:val="00C174C2"/>
    <w:rsid w:val="00E93F19"/>
    <w:rsid w:val="00F3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7C"/>
  </w:style>
  <w:style w:type="paragraph" w:styleId="1">
    <w:name w:val="heading 1"/>
    <w:basedOn w:val="a"/>
    <w:link w:val="10"/>
    <w:uiPriority w:val="9"/>
    <w:qFormat/>
    <w:rsid w:val="000678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7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8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78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678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b062e940">
    <w:name w:val="gb062e940"/>
    <w:basedOn w:val="a0"/>
    <w:rsid w:val="000678FA"/>
  </w:style>
  <w:style w:type="character" w:customStyle="1" w:styleId="w5618b0fb">
    <w:name w:val="w5618b0fb"/>
    <w:basedOn w:val="a0"/>
    <w:rsid w:val="000678FA"/>
  </w:style>
  <w:style w:type="character" w:customStyle="1" w:styleId="b1ace3d4e">
    <w:name w:val="b1ace3d4e"/>
    <w:basedOn w:val="a0"/>
    <w:rsid w:val="000678FA"/>
  </w:style>
  <w:style w:type="character" w:customStyle="1" w:styleId="vc8784b1a">
    <w:name w:val="vc8784b1a"/>
    <w:basedOn w:val="a0"/>
    <w:rsid w:val="000678FA"/>
  </w:style>
  <w:style w:type="paragraph" w:styleId="a5">
    <w:name w:val="Balloon Text"/>
    <w:basedOn w:val="a"/>
    <w:link w:val="a6"/>
    <w:uiPriority w:val="99"/>
    <w:semiHidden/>
    <w:unhideWhenUsed/>
    <w:rsid w:val="0006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8FA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2117DC"/>
    <w:rPr>
      <w:rFonts w:ascii="Times New Roman" w:eastAsiaTheme="minorEastAsia" w:hAnsi="Times New Roman" w:cs="Times New Roman"/>
    </w:rPr>
  </w:style>
  <w:style w:type="paragraph" w:styleId="a8">
    <w:name w:val="No Spacing"/>
    <w:link w:val="a7"/>
    <w:uiPriority w:val="1"/>
    <w:qFormat/>
    <w:rsid w:val="002117DC"/>
    <w:pPr>
      <w:spacing w:after="0" w:line="240" w:lineRule="auto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324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08590704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33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9103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43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45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62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4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3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80817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16686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8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27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104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7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059960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74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04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157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551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106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4054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6484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2306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31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732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547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268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985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6131195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540431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5272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10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161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36358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7479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3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7365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00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246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5703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2335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55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090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44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3828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1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17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627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0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853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6810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4568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5756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87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07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94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686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21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080062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4327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627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69332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0256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53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9335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4508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86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148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37241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169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3" w:color="auto"/>
                                                                                                        <w:left w:val="single" w:sz="6" w:space="6" w:color="auto"/>
                                                                                                        <w:bottom w:val="single" w:sz="6" w:space="3" w:color="auto"/>
                                                                                                        <w:right w:val="single" w:sz="6" w:space="6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7918111">
                                                                                                          <w:marLeft w:val="0"/>
                                                                                                          <w:marRight w:val="7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8560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541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077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6808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50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69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14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133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5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292831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638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788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682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715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45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3528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0891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602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162949">
                                                                                                      <w:marLeft w:val="0"/>
                                                                                                      <w:marRight w:val="13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8303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4423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7693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8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638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562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4425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0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1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397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968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20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92826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3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0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5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2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506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64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3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29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33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44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610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395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196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967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560567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0217778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16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1538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532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36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5936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6786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779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860753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555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8589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861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9488">
                      <w:marLeft w:val="15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372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6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6112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93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99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9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rammaticheskij_stroj/" TargetMode="External"/><Relationship Id="rId13" Type="http://schemas.openxmlformats.org/officeDocument/2006/relationships/hyperlink" Target="http://pandia.ru/text/category/morfologi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hudozhestvennaya_literatura/" TargetMode="External"/><Relationship Id="rId12" Type="http://schemas.openxmlformats.org/officeDocument/2006/relationships/hyperlink" Target="http://pandia.ru/text/category/foneti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brazovatelmznaya_deyatelmznostmz/" TargetMode="External"/><Relationship Id="rId11" Type="http://schemas.openxmlformats.org/officeDocument/2006/relationships/hyperlink" Target="http://www.pandia.ru/text/category/razrabotka_i_planirovanie_urokov/" TargetMode="External"/><Relationship Id="rId5" Type="http://schemas.openxmlformats.org/officeDocument/2006/relationships/hyperlink" Target="http://pandia.ru/text/category/artikulyatciya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grammaticheskie_formi/" TargetMode="External"/><Relationship Id="rId4" Type="http://schemas.openxmlformats.org/officeDocument/2006/relationships/hyperlink" Target="http://pandia.ru/text/category/kulmztura_rechi/" TargetMode="External"/><Relationship Id="rId9" Type="http://schemas.openxmlformats.org/officeDocument/2006/relationships/hyperlink" Target="http://pandia.ru/text/category/slovoform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1613</Words>
  <Characters>9200</Characters>
  <Application>Microsoft Office Word</Application>
  <DocSecurity>0</DocSecurity>
  <Lines>76</Lines>
  <Paragraphs>21</Paragraphs>
  <ScaleCrop>false</ScaleCrop>
  <Company/>
  <LinksUpToDate>false</LinksUpToDate>
  <CharactersWithSpaces>10792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2022-10-14T09:50:00Z</dcterms:created>
  <dcterms:modified xsi:type="dcterms:W3CDTF">2022-10-14T09:59:00Z</dcterms:modified>
</cp:coreProperties>
</file>